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85FEF" w14:textId="77777777" w:rsidR="00667966" w:rsidRDefault="00667966" w:rsidP="00667966">
      <w:pPr>
        <w:spacing w:after="160"/>
        <w:rPr>
          <w:color w:val="1F1F1F"/>
          <w:highlight w:val="white"/>
        </w:rPr>
      </w:pPr>
      <w:r>
        <w:rPr>
          <w:color w:val="1F1F1F"/>
          <w:highlight w:val="white"/>
        </w:rPr>
        <w:t xml:space="preserve">IEP LETTER FOR DYSLEXIA: </w:t>
      </w:r>
    </w:p>
    <w:p w14:paraId="11F558FA" w14:textId="77777777" w:rsidR="00667966" w:rsidRDefault="00667966" w:rsidP="00667966">
      <w:pPr>
        <w:spacing w:after="16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Date:</w:t>
      </w:r>
    </w:p>
    <w:p w14:paraId="0C6319C2" w14:textId="77777777" w:rsidR="00667966" w:rsidRDefault="00667966" w:rsidP="00667966">
      <w:pPr>
        <w:spacing w:after="16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To Whom It May Concern,</w:t>
      </w:r>
    </w:p>
    <w:p w14:paraId="50DFDE06" w14:textId="77777777" w:rsidR="00667966" w:rsidRDefault="00667966" w:rsidP="00667966">
      <w:pPr>
        <w:spacing w:after="16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________ DOB ___, was seen for evaluation.  Please provide full and </w:t>
      </w:r>
      <w:proofErr w:type="gramStart"/>
      <w:r>
        <w:rPr>
          <w:color w:val="1F1F1F"/>
          <w:sz w:val="17"/>
          <w:szCs w:val="17"/>
          <w:highlight w:val="white"/>
        </w:rPr>
        <w:t>expedited  IEP</w:t>
      </w:r>
      <w:proofErr w:type="gramEnd"/>
      <w:r>
        <w:rPr>
          <w:color w:val="1F1F1F"/>
          <w:sz w:val="17"/>
          <w:szCs w:val="17"/>
          <w:highlight w:val="white"/>
        </w:rPr>
        <w:t xml:space="preserve"> (Individualized Educational Plan) evaluation for this patient, as in my sincere medical opinion, an underlying learning disability, namely dyslexia exists.  </w:t>
      </w:r>
    </w:p>
    <w:p w14:paraId="37556F03" w14:textId="77777777" w:rsidR="00667966" w:rsidRDefault="00667966" w:rsidP="00667966">
      <w:pPr>
        <w:spacing w:after="16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Additionally, please institute 504 accommodations in the meantime for an </w:t>
      </w:r>
      <w:proofErr w:type="gramStart"/>
      <w:r>
        <w:rPr>
          <w:color w:val="1F1F1F"/>
          <w:sz w:val="17"/>
          <w:szCs w:val="17"/>
          <w:highlight w:val="white"/>
        </w:rPr>
        <w:t>attentional  disorder</w:t>
      </w:r>
      <w:proofErr w:type="gramEnd"/>
      <w:r>
        <w:rPr>
          <w:color w:val="1F1F1F"/>
          <w:sz w:val="17"/>
          <w:szCs w:val="17"/>
          <w:highlight w:val="white"/>
        </w:rPr>
        <w:t>/ADD to include the services listed below:</w:t>
      </w:r>
    </w:p>
    <w:p w14:paraId="63908FF8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1.  Preferential seating to minimize distractions</w:t>
      </w:r>
    </w:p>
    <w:p w14:paraId="3BEFFAAE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2.  Extended time on tests and assignments </w:t>
      </w:r>
    </w:p>
    <w:p w14:paraId="0070BA09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3.  Testing/quizzes in different, quiet setting with few distractions</w:t>
      </w:r>
    </w:p>
    <w:p w14:paraId="7F9D900E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4.  Reduced homework or classwork</w:t>
      </w:r>
    </w:p>
    <w:p w14:paraId="5AAC7068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5.  </w:t>
      </w:r>
      <w:proofErr w:type="gramStart"/>
      <w:r>
        <w:rPr>
          <w:color w:val="1F1F1F"/>
          <w:sz w:val="17"/>
          <w:szCs w:val="17"/>
          <w:highlight w:val="white"/>
        </w:rPr>
        <w:t>Verbal ,</w:t>
      </w:r>
      <w:proofErr w:type="gramEnd"/>
      <w:r>
        <w:rPr>
          <w:color w:val="1F1F1F"/>
          <w:sz w:val="17"/>
          <w:szCs w:val="17"/>
          <w:highlight w:val="white"/>
        </w:rPr>
        <w:t xml:space="preserve"> visual, or technology aids</w:t>
      </w:r>
    </w:p>
    <w:p w14:paraId="24612CCF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6.  Modified textbooks or audio-video materials</w:t>
      </w:r>
    </w:p>
    <w:p w14:paraId="3F00D1AC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7.  Behavior management support</w:t>
      </w:r>
    </w:p>
    <w:p w14:paraId="1D789079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8.  Adjusted class schedules or grading</w:t>
      </w:r>
    </w:p>
    <w:p w14:paraId="354B3565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9.  Work alternates </w:t>
      </w:r>
      <w:proofErr w:type="gramStart"/>
      <w:r>
        <w:rPr>
          <w:color w:val="1F1F1F"/>
          <w:sz w:val="17"/>
          <w:szCs w:val="17"/>
          <w:highlight w:val="white"/>
        </w:rPr>
        <w:t>short concentrated</w:t>
      </w:r>
      <w:proofErr w:type="gramEnd"/>
      <w:r>
        <w:rPr>
          <w:color w:val="1F1F1F"/>
          <w:sz w:val="17"/>
          <w:szCs w:val="17"/>
          <w:highlight w:val="white"/>
        </w:rPr>
        <w:t xml:space="preserve"> periods with breaks</w:t>
      </w:r>
    </w:p>
    <w:p w14:paraId="214C2974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10.  Repetition of oral instructions, </w:t>
      </w:r>
    </w:p>
    <w:p w14:paraId="01DEFEBE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11. Homework routine and checking work daily</w:t>
      </w:r>
    </w:p>
    <w:p w14:paraId="62DF69F5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12. Study skills instruction</w:t>
      </w:r>
    </w:p>
    <w:p w14:paraId="2FF0B8EB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13.  Please read tests and quizzes read to student</w:t>
      </w:r>
    </w:p>
    <w:p w14:paraId="40F2E2D7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14. Use of graphic organizers for writing</w:t>
      </w:r>
    </w:p>
    <w:p w14:paraId="40F53948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15.  </w:t>
      </w:r>
      <w:proofErr w:type="spellStart"/>
      <w:r>
        <w:rPr>
          <w:color w:val="1F1F1F"/>
          <w:sz w:val="17"/>
          <w:szCs w:val="17"/>
          <w:highlight w:val="white"/>
        </w:rPr>
        <w:t>Wordbanks</w:t>
      </w:r>
      <w:proofErr w:type="spellEnd"/>
      <w:r>
        <w:rPr>
          <w:color w:val="1F1F1F"/>
          <w:sz w:val="17"/>
          <w:szCs w:val="17"/>
          <w:highlight w:val="white"/>
        </w:rPr>
        <w:t xml:space="preserve"> and sentence stems for writing</w:t>
      </w:r>
    </w:p>
    <w:p w14:paraId="1AA35D92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>Thank you for your cooperation in this matter.  If you have further questions or concerns, please contact us at 313-745-kids.</w:t>
      </w:r>
    </w:p>
    <w:p w14:paraId="0849586C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</w:p>
    <w:p w14:paraId="00D1EB6C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  <w:r>
        <w:rPr>
          <w:color w:val="1F1F1F"/>
          <w:sz w:val="17"/>
          <w:szCs w:val="17"/>
          <w:highlight w:val="white"/>
        </w:rPr>
        <w:t xml:space="preserve">Sincerely, </w:t>
      </w:r>
    </w:p>
    <w:p w14:paraId="10414CF4" w14:textId="77777777" w:rsidR="00667966" w:rsidRDefault="00667966" w:rsidP="00667966">
      <w:pPr>
        <w:spacing w:after="40"/>
        <w:rPr>
          <w:color w:val="1F1F1F"/>
          <w:sz w:val="17"/>
          <w:szCs w:val="17"/>
          <w:highlight w:val="white"/>
        </w:rPr>
      </w:pPr>
    </w:p>
    <w:p w14:paraId="3431E164" w14:textId="77777777" w:rsidR="00667966" w:rsidRDefault="00667966" w:rsidP="00667966">
      <w:pPr>
        <w:rPr>
          <w:color w:val="1F1F1F"/>
          <w:highlight w:val="white"/>
        </w:rPr>
      </w:pPr>
      <w:r>
        <w:rPr>
          <w:color w:val="1F1F1F"/>
          <w:highlight w:val="white"/>
        </w:rPr>
        <w:t>____________________________________________________________________________</w:t>
      </w:r>
    </w:p>
    <w:p w14:paraId="78A099DF" w14:textId="77777777" w:rsidR="00667966" w:rsidRDefault="00667966" w:rsidP="00667966">
      <w:pPr>
        <w:rPr>
          <w:color w:val="1F1F1F"/>
          <w:highlight w:val="white"/>
        </w:rPr>
      </w:pPr>
    </w:p>
    <w:p w14:paraId="1315F139" w14:textId="5BEA2D86" w:rsidR="00720CC7" w:rsidRPr="00667966" w:rsidRDefault="00000000">
      <w:pPr>
        <w:rPr>
          <w:color w:val="1F1F1F"/>
          <w:highlight w:val="white"/>
        </w:rPr>
      </w:pPr>
    </w:p>
    <w:sectPr w:rsidR="00720CC7" w:rsidRPr="00667966" w:rsidSect="00407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66"/>
    <w:rsid w:val="0008209F"/>
    <w:rsid w:val="00396F0C"/>
    <w:rsid w:val="00407628"/>
    <w:rsid w:val="004309E0"/>
    <w:rsid w:val="0066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D57154"/>
  <w15:chartTrackingRefBased/>
  <w15:docId w15:val="{7CE61327-14AF-254D-A99B-19CAFFE4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96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Bearden</dc:creator>
  <cp:keywords/>
  <dc:description/>
  <cp:lastModifiedBy>Chloe Bearden</cp:lastModifiedBy>
  <cp:revision>1</cp:revision>
  <dcterms:created xsi:type="dcterms:W3CDTF">2024-05-23T21:48:00Z</dcterms:created>
  <dcterms:modified xsi:type="dcterms:W3CDTF">2024-05-23T21:48:00Z</dcterms:modified>
</cp:coreProperties>
</file>