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BC7F8" w14:textId="77777777" w:rsidR="00F12DC1" w:rsidRDefault="00F12DC1" w:rsidP="00F12DC1">
      <w:pPr>
        <w:rPr>
          <w:color w:val="1F1F1F"/>
          <w:highlight w:val="white"/>
        </w:rPr>
      </w:pPr>
      <w:r>
        <w:rPr>
          <w:color w:val="1F1F1F"/>
          <w:highlight w:val="white"/>
        </w:rPr>
        <w:t xml:space="preserve">IEP LETTER FOR ADHD W/SPEECH AND OCCUPATIONAL THERAPY: </w:t>
      </w:r>
    </w:p>
    <w:p w14:paraId="77C35752" w14:textId="77777777" w:rsidR="00F12DC1" w:rsidRDefault="00F12DC1" w:rsidP="00F12DC1">
      <w:pPr>
        <w:rPr>
          <w:color w:val="1F1F1F"/>
          <w:highlight w:val="white"/>
        </w:rPr>
      </w:pPr>
    </w:p>
    <w:p w14:paraId="1BF9EA17" w14:textId="77777777" w:rsidR="00F12DC1" w:rsidRDefault="00F12DC1" w:rsidP="00F12DC1">
      <w:pPr>
        <w:spacing w:after="160"/>
        <w:rPr>
          <w:color w:val="1F1F1F"/>
          <w:sz w:val="17"/>
          <w:szCs w:val="17"/>
          <w:highlight w:val="white"/>
        </w:rPr>
      </w:pPr>
      <w:r>
        <w:rPr>
          <w:color w:val="1F1F1F"/>
          <w:sz w:val="17"/>
          <w:szCs w:val="17"/>
          <w:highlight w:val="white"/>
        </w:rPr>
        <w:t>Date:</w:t>
      </w:r>
    </w:p>
    <w:p w14:paraId="5D962D39" w14:textId="77777777" w:rsidR="00F12DC1" w:rsidRDefault="00F12DC1" w:rsidP="00F12DC1">
      <w:pPr>
        <w:spacing w:after="160"/>
        <w:rPr>
          <w:color w:val="1F1F1F"/>
          <w:sz w:val="17"/>
          <w:szCs w:val="17"/>
          <w:highlight w:val="white"/>
        </w:rPr>
      </w:pPr>
      <w:r>
        <w:rPr>
          <w:color w:val="1F1F1F"/>
          <w:sz w:val="17"/>
          <w:szCs w:val="17"/>
          <w:highlight w:val="white"/>
        </w:rPr>
        <w:t>To Whom It May Concern,</w:t>
      </w:r>
    </w:p>
    <w:p w14:paraId="6551DEBD" w14:textId="77777777" w:rsidR="00F12DC1" w:rsidRDefault="00F12DC1" w:rsidP="00F12DC1">
      <w:pPr>
        <w:spacing w:after="160"/>
        <w:rPr>
          <w:color w:val="1F1F1F"/>
          <w:sz w:val="17"/>
          <w:szCs w:val="17"/>
          <w:highlight w:val="white"/>
        </w:rPr>
      </w:pPr>
      <w:r>
        <w:rPr>
          <w:color w:val="1F1F1F"/>
          <w:sz w:val="17"/>
          <w:szCs w:val="17"/>
          <w:highlight w:val="white"/>
        </w:rPr>
        <w:t xml:space="preserve">_________ was seen for evaluation.  Please provide full and </w:t>
      </w:r>
      <w:proofErr w:type="gramStart"/>
      <w:r>
        <w:rPr>
          <w:color w:val="1F1F1F"/>
          <w:sz w:val="17"/>
          <w:szCs w:val="17"/>
          <w:highlight w:val="white"/>
        </w:rPr>
        <w:t>expedited  IEP</w:t>
      </w:r>
      <w:proofErr w:type="gramEnd"/>
      <w:r>
        <w:rPr>
          <w:color w:val="1F1F1F"/>
          <w:sz w:val="17"/>
          <w:szCs w:val="17"/>
          <w:highlight w:val="white"/>
        </w:rPr>
        <w:t xml:space="preserve"> (Individualized Educational Plan) evaluation for this patient, as in my sincere medical opinion, an underlying learning disability exists.  This evaluation and plan should include speech and occupational therapy as there are significant delays in these areas of development as well.  </w:t>
      </w:r>
    </w:p>
    <w:p w14:paraId="10DADC3E" w14:textId="77777777" w:rsidR="00F12DC1" w:rsidRDefault="00F12DC1" w:rsidP="00F12DC1">
      <w:pPr>
        <w:spacing w:after="160"/>
        <w:rPr>
          <w:color w:val="1F1F1F"/>
          <w:sz w:val="17"/>
          <w:szCs w:val="17"/>
          <w:highlight w:val="white"/>
        </w:rPr>
      </w:pPr>
      <w:r>
        <w:rPr>
          <w:color w:val="1F1F1F"/>
          <w:sz w:val="17"/>
          <w:szCs w:val="17"/>
          <w:highlight w:val="white"/>
        </w:rPr>
        <w:t xml:space="preserve">Additionally, please institute 504 accommodations in the meantime for an </w:t>
      </w:r>
      <w:proofErr w:type="gramStart"/>
      <w:r>
        <w:rPr>
          <w:color w:val="1F1F1F"/>
          <w:sz w:val="17"/>
          <w:szCs w:val="17"/>
          <w:highlight w:val="white"/>
        </w:rPr>
        <w:t>attentional  disorder</w:t>
      </w:r>
      <w:proofErr w:type="gramEnd"/>
      <w:r>
        <w:rPr>
          <w:color w:val="1F1F1F"/>
          <w:sz w:val="17"/>
          <w:szCs w:val="17"/>
          <w:highlight w:val="white"/>
        </w:rPr>
        <w:t>/ADD to include the services listed below:</w:t>
      </w:r>
    </w:p>
    <w:p w14:paraId="373FF95C" w14:textId="77777777" w:rsidR="00F12DC1" w:rsidRDefault="00F12DC1" w:rsidP="00F12DC1">
      <w:pPr>
        <w:spacing w:after="40"/>
        <w:rPr>
          <w:color w:val="1F1F1F"/>
          <w:sz w:val="17"/>
          <w:szCs w:val="17"/>
          <w:highlight w:val="white"/>
        </w:rPr>
      </w:pPr>
      <w:r>
        <w:rPr>
          <w:color w:val="1F1F1F"/>
          <w:sz w:val="17"/>
          <w:szCs w:val="17"/>
          <w:highlight w:val="white"/>
        </w:rPr>
        <w:t>1.  Preferential seating to minimize distractions</w:t>
      </w:r>
    </w:p>
    <w:p w14:paraId="2C4E1929" w14:textId="77777777" w:rsidR="00F12DC1" w:rsidRDefault="00F12DC1" w:rsidP="00F12DC1">
      <w:pPr>
        <w:spacing w:after="40"/>
        <w:rPr>
          <w:color w:val="1F1F1F"/>
          <w:sz w:val="17"/>
          <w:szCs w:val="17"/>
          <w:highlight w:val="white"/>
        </w:rPr>
      </w:pPr>
      <w:r>
        <w:rPr>
          <w:color w:val="1F1F1F"/>
          <w:sz w:val="17"/>
          <w:szCs w:val="17"/>
          <w:highlight w:val="white"/>
        </w:rPr>
        <w:t xml:space="preserve">2.  Extended time on tests and assignments </w:t>
      </w:r>
    </w:p>
    <w:p w14:paraId="4B281276" w14:textId="77777777" w:rsidR="00F12DC1" w:rsidRDefault="00F12DC1" w:rsidP="00F12DC1">
      <w:pPr>
        <w:spacing w:after="40"/>
        <w:rPr>
          <w:color w:val="1F1F1F"/>
          <w:sz w:val="17"/>
          <w:szCs w:val="17"/>
          <w:highlight w:val="white"/>
        </w:rPr>
      </w:pPr>
      <w:r>
        <w:rPr>
          <w:color w:val="1F1F1F"/>
          <w:sz w:val="17"/>
          <w:szCs w:val="17"/>
          <w:highlight w:val="white"/>
        </w:rPr>
        <w:t>3.  Testing/quizzes in different, quiet setting with few distractions</w:t>
      </w:r>
    </w:p>
    <w:p w14:paraId="5B59072A" w14:textId="77777777" w:rsidR="00F12DC1" w:rsidRDefault="00F12DC1" w:rsidP="00F12DC1">
      <w:pPr>
        <w:spacing w:after="40"/>
        <w:rPr>
          <w:color w:val="1F1F1F"/>
          <w:sz w:val="17"/>
          <w:szCs w:val="17"/>
          <w:highlight w:val="white"/>
        </w:rPr>
      </w:pPr>
      <w:r>
        <w:rPr>
          <w:color w:val="1F1F1F"/>
          <w:sz w:val="17"/>
          <w:szCs w:val="17"/>
          <w:highlight w:val="white"/>
        </w:rPr>
        <w:t>4.  Reduced homework or classwork</w:t>
      </w:r>
    </w:p>
    <w:p w14:paraId="0174CF59" w14:textId="77777777" w:rsidR="00F12DC1" w:rsidRDefault="00F12DC1" w:rsidP="00F12DC1">
      <w:pPr>
        <w:spacing w:after="40"/>
        <w:rPr>
          <w:color w:val="1F1F1F"/>
          <w:sz w:val="17"/>
          <w:szCs w:val="17"/>
          <w:highlight w:val="white"/>
        </w:rPr>
      </w:pPr>
      <w:r>
        <w:rPr>
          <w:color w:val="1F1F1F"/>
          <w:sz w:val="17"/>
          <w:szCs w:val="17"/>
          <w:highlight w:val="white"/>
        </w:rPr>
        <w:t xml:space="preserve">5.  </w:t>
      </w:r>
      <w:proofErr w:type="gramStart"/>
      <w:r>
        <w:rPr>
          <w:color w:val="1F1F1F"/>
          <w:sz w:val="17"/>
          <w:szCs w:val="17"/>
          <w:highlight w:val="white"/>
        </w:rPr>
        <w:t>Verbal ,</w:t>
      </w:r>
      <w:proofErr w:type="gramEnd"/>
      <w:r>
        <w:rPr>
          <w:color w:val="1F1F1F"/>
          <w:sz w:val="17"/>
          <w:szCs w:val="17"/>
          <w:highlight w:val="white"/>
        </w:rPr>
        <w:t xml:space="preserve"> visual, or technology aids</w:t>
      </w:r>
    </w:p>
    <w:p w14:paraId="79432AD2" w14:textId="77777777" w:rsidR="00F12DC1" w:rsidRDefault="00F12DC1" w:rsidP="00F12DC1">
      <w:pPr>
        <w:spacing w:after="40"/>
        <w:rPr>
          <w:color w:val="1F1F1F"/>
          <w:sz w:val="17"/>
          <w:szCs w:val="17"/>
          <w:highlight w:val="white"/>
        </w:rPr>
      </w:pPr>
      <w:r>
        <w:rPr>
          <w:color w:val="1F1F1F"/>
          <w:sz w:val="17"/>
          <w:szCs w:val="17"/>
          <w:highlight w:val="white"/>
        </w:rPr>
        <w:t>6.  Modified textbooks or audio-video materials</w:t>
      </w:r>
    </w:p>
    <w:p w14:paraId="20CEC1EA" w14:textId="77777777" w:rsidR="00F12DC1" w:rsidRDefault="00F12DC1" w:rsidP="00F12DC1">
      <w:pPr>
        <w:spacing w:after="40"/>
        <w:rPr>
          <w:color w:val="1F1F1F"/>
          <w:sz w:val="17"/>
          <w:szCs w:val="17"/>
          <w:highlight w:val="white"/>
        </w:rPr>
      </w:pPr>
      <w:r>
        <w:rPr>
          <w:color w:val="1F1F1F"/>
          <w:sz w:val="17"/>
          <w:szCs w:val="17"/>
          <w:highlight w:val="white"/>
        </w:rPr>
        <w:t>7.  Behavior management support</w:t>
      </w:r>
    </w:p>
    <w:p w14:paraId="36F1E42F" w14:textId="77777777" w:rsidR="00F12DC1" w:rsidRDefault="00F12DC1" w:rsidP="00F12DC1">
      <w:pPr>
        <w:spacing w:after="40"/>
        <w:rPr>
          <w:color w:val="1F1F1F"/>
          <w:sz w:val="17"/>
          <w:szCs w:val="17"/>
          <w:highlight w:val="white"/>
        </w:rPr>
      </w:pPr>
      <w:r>
        <w:rPr>
          <w:color w:val="1F1F1F"/>
          <w:sz w:val="17"/>
          <w:szCs w:val="17"/>
          <w:highlight w:val="white"/>
        </w:rPr>
        <w:t>8.  Adjusted class schedules or grading</w:t>
      </w:r>
    </w:p>
    <w:p w14:paraId="78CB9F0F" w14:textId="77777777" w:rsidR="00F12DC1" w:rsidRDefault="00F12DC1" w:rsidP="00F12DC1">
      <w:pPr>
        <w:spacing w:after="40"/>
        <w:rPr>
          <w:color w:val="1F1F1F"/>
          <w:sz w:val="17"/>
          <w:szCs w:val="17"/>
          <w:highlight w:val="white"/>
        </w:rPr>
      </w:pPr>
      <w:r>
        <w:rPr>
          <w:color w:val="1F1F1F"/>
          <w:sz w:val="17"/>
          <w:szCs w:val="17"/>
          <w:highlight w:val="white"/>
        </w:rPr>
        <w:t xml:space="preserve">9.  Work alternates </w:t>
      </w:r>
      <w:proofErr w:type="gramStart"/>
      <w:r>
        <w:rPr>
          <w:color w:val="1F1F1F"/>
          <w:sz w:val="17"/>
          <w:szCs w:val="17"/>
          <w:highlight w:val="white"/>
        </w:rPr>
        <w:t>short concentrated</w:t>
      </w:r>
      <w:proofErr w:type="gramEnd"/>
      <w:r>
        <w:rPr>
          <w:color w:val="1F1F1F"/>
          <w:sz w:val="17"/>
          <w:szCs w:val="17"/>
          <w:highlight w:val="white"/>
        </w:rPr>
        <w:t xml:space="preserve"> periods with breaks</w:t>
      </w:r>
    </w:p>
    <w:p w14:paraId="36A2074C" w14:textId="77777777" w:rsidR="00F12DC1" w:rsidRDefault="00F12DC1" w:rsidP="00F12DC1">
      <w:pPr>
        <w:spacing w:after="40"/>
        <w:rPr>
          <w:color w:val="1F1F1F"/>
          <w:sz w:val="17"/>
          <w:szCs w:val="17"/>
          <w:highlight w:val="white"/>
        </w:rPr>
      </w:pPr>
      <w:r>
        <w:rPr>
          <w:color w:val="1F1F1F"/>
          <w:sz w:val="17"/>
          <w:szCs w:val="17"/>
          <w:highlight w:val="white"/>
        </w:rPr>
        <w:t xml:space="preserve">10.  Repetition of oral instructions, </w:t>
      </w:r>
    </w:p>
    <w:p w14:paraId="00FECA67" w14:textId="77777777" w:rsidR="00F12DC1" w:rsidRDefault="00F12DC1" w:rsidP="00F12DC1">
      <w:pPr>
        <w:spacing w:after="40"/>
        <w:rPr>
          <w:color w:val="1F1F1F"/>
          <w:sz w:val="17"/>
          <w:szCs w:val="17"/>
          <w:highlight w:val="white"/>
        </w:rPr>
      </w:pPr>
      <w:r>
        <w:rPr>
          <w:color w:val="1F1F1F"/>
          <w:sz w:val="17"/>
          <w:szCs w:val="17"/>
          <w:highlight w:val="white"/>
        </w:rPr>
        <w:t>11. Homework routine and checking work daily</w:t>
      </w:r>
    </w:p>
    <w:p w14:paraId="49A77216" w14:textId="77777777" w:rsidR="00F12DC1" w:rsidRDefault="00F12DC1" w:rsidP="00F12DC1">
      <w:pPr>
        <w:spacing w:after="40"/>
        <w:rPr>
          <w:color w:val="1F1F1F"/>
          <w:sz w:val="17"/>
          <w:szCs w:val="17"/>
          <w:highlight w:val="white"/>
        </w:rPr>
      </w:pPr>
      <w:r>
        <w:rPr>
          <w:color w:val="1F1F1F"/>
          <w:sz w:val="17"/>
          <w:szCs w:val="17"/>
          <w:highlight w:val="white"/>
        </w:rPr>
        <w:t>12. Study skills instruction</w:t>
      </w:r>
    </w:p>
    <w:p w14:paraId="37D09753" w14:textId="77777777" w:rsidR="00F12DC1" w:rsidRDefault="00F12DC1" w:rsidP="00F12DC1">
      <w:pPr>
        <w:spacing w:after="40"/>
        <w:rPr>
          <w:color w:val="1F1F1F"/>
          <w:sz w:val="17"/>
          <w:szCs w:val="17"/>
          <w:highlight w:val="white"/>
        </w:rPr>
      </w:pPr>
      <w:r>
        <w:rPr>
          <w:color w:val="1F1F1F"/>
          <w:sz w:val="17"/>
          <w:szCs w:val="17"/>
          <w:highlight w:val="white"/>
        </w:rPr>
        <w:t xml:space="preserve">Additionally, this patient has emotional impairments and moreover a behavioral disorder.  Please include in the educational accommodations, a behavioral management plan specifically formulated for this child.  </w:t>
      </w:r>
    </w:p>
    <w:p w14:paraId="584A2E95" w14:textId="77777777" w:rsidR="00F12DC1" w:rsidRDefault="00F12DC1" w:rsidP="00F12DC1">
      <w:pPr>
        <w:spacing w:after="40"/>
        <w:rPr>
          <w:color w:val="1F1F1F"/>
          <w:sz w:val="17"/>
          <w:szCs w:val="17"/>
          <w:highlight w:val="white"/>
        </w:rPr>
      </w:pPr>
      <w:r>
        <w:rPr>
          <w:color w:val="1F1F1F"/>
          <w:sz w:val="17"/>
          <w:szCs w:val="17"/>
          <w:highlight w:val="white"/>
        </w:rPr>
        <w:t>Thank you for your cooperation in this matter.  If you have further questions or concerns, please contact us at _______.</w:t>
      </w:r>
    </w:p>
    <w:p w14:paraId="30E9E565" w14:textId="77777777" w:rsidR="00F12DC1" w:rsidRDefault="00F12DC1" w:rsidP="00F12DC1">
      <w:pPr>
        <w:spacing w:after="40"/>
        <w:rPr>
          <w:color w:val="1F1F1F"/>
          <w:sz w:val="17"/>
          <w:szCs w:val="17"/>
          <w:highlight w:val="white"/>
        </w:rPr>
      </w:pPr>
    </w:p>
    <w:p w14:paraId="18121050" w14:textId="77777777" w:rsidR="00F12DC1" w:rsidRDefault="00F12DC1" w:rsidP="00F12DC1">
      <w:pPr>
        <w:spacing w:after="40"/>
        <w:rPr>
          <w:color w:val="1F1F1F"/>
          <w:sz w:val="17"/>
          <w:szCs w:val="17"/>
          <w:highlight w:val="white"/>
        </w:rPr>
      </w:pPr>
      <w:r>
        <w:rPr>
          <w:color w:val="1F1F1F"/>
          <w:sz w:val="17"/>
          <w:szCs w:val="17"/>
          <w:highlight w:val="white"/>
        </w:rPr>
        <w:t xml:space="preserve">Sincerely, </w:t>
      </w:r>
    </w:p>
    <w:p w14:paraId="08087E85" w14:textId="77777777" w:rsidR="00F12DC1" w:rsidRDefault="00F12DC1" w:rsidP="00F12DC1">
      <w:pPr>
        <w:rPr>
          <w:color w:val="1F1F1F"/>
          <w:highlight w:val="white"/>
        </w:rPr>
      </w:pPr>
      <w:r>
        <w:rPr>
          <w:color w:val="1F1F1F"/>
          <w:highlight w:val="white"/>
        </w:rPr>
        <w:t>__________________________________________________________________________</w:t>
      </w:r>
    </w:p>
    <w:p w14:paraId="48EA634C" w14:textId="77777777" w:rsidR="00F12DC1" w:rsidRDefault="00F12DC1" w:rsidP="00F12DC1">
      <w:pPr>
        <w:spacing w:after="160"/>
        <w:rPr>
          <w:color w:val="1F1F1F"/>
          <w:highlight w:val="white"/>
        </w:rPr>
      </w:pPr>
    </w:p>
    <w:p w14:paraId="1334A5A3" w14:textId="2E460E67" w:rsidR="00720CC7" w:rsidRPr="00F12DC1" w:rsidRDefault="00000000" w:rsidP="00F12DC1">
      <w:pPr>
        <w:spacing w:after="160"/>
        <w:rPr>
          <w:color w:val="1F1F1F"/>
          <w:highlight w:val="white"/>
        </w:rPr>
      </w:pPr>
    </w:p>
    <w:sectPr w:rsidR="00720CC7" w:rsidRPr="00F12DC1" w:rsidSect="00407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DC1"/>
    <w:rsid w:val="0008209F"/>
    <w:rsid w:val="00396F0C"/>
    <w:rsid w:val="00407628"/>
    <w:rsid w:val="004309E0"/>
    <w:rsid w:val="00F12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508508"/>
  <w15:chartTrackingRefBased/>
  <w15:docId w15:val="{76C89039-4570-674F-AE2C-F394CA7CD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DC1"/>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1307</Characters>
  <Application>Microsoft Office Word</Application>
  <DocSecurity>0</DocSecurity>
  <Lines>10</Lines>
  <Paragraphs>3</Paragraphs>
  <ScaleCrop>false</ScaleCrop>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Bearden</dc:creator>
  <cp:keywords/>
  <dc:description/>
  <cp:lastModifiedBy>Chloe Bearden</cp:lastModifiedBy>
  <cp:revision>1</cp:revision>
  <dcterms:created xsi:type="dcterms:W3CDTF">2024-05-23T21:47:00Z</dcterms:created>
  <dcterms:modified xsi:type="dcterms:W3CDTF">2024-05-23T21:48:00Z</dcterms:modified>
</cp:coreProperties>
</file>